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w:t>
      </w:r>
      <w:r w:rsidR="00D5214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15EE1" w:rsidRDefault="00315EE1" w:rsidP="00315EE1">
            <w:pPr>
              <w:jc w:val="both"/>
              <w:rPr>
                <w:b/>
                <w:lang w:val="en-US"/>
              </w:rPr>
            </w:pPr>
            <w:r w:rsidRPr="00315EE1">
              <w:rPr>
                <w:b/>
              </w:rPr>
              <w:t>„Упражняване на строителен надзор на обекти от транспортната инфраструктура на гр. Габрово по три обособени позиции: Обособена позиция № 1  Упражняване на строителен надзор по</w:t>
            </w:r>
            <w:r w:rsidRPr="00315EE1">
              <w:rPr>
                <w:b/>
                <w:lang w:val="en-US"/>
              </w:rPr>
              <w:t xml:space="preserve"> </w:t>
            </w:r>
            <w:r w:rsidRPr="00315EE1">
              <w:rPr>
                <w:b/>
              </w:rPr>
              <w:t>време на изпълнение на п</w:t>
            </w:r>
            <w:r w:rsidRPr="00315EE1">
              <w:rPr>
                <w:b/>
                <w:lang w:val="en-US"/>
              </w:rPr>
              <w:t>реустройство на съществуваща автобусна спирка „Рачо Ковача“ в „джоб““</w:t>
            </w:r>
            <w:r w:rsidRPr="00315EE1">
              <w:rPr>
                <w:b/>
              </w:rPr>
              <w:t>, Обособена позиция № 2 Упражняване на строителен надзор по</w:t>
            </w:r>
            <w:r w:rsidRPr="00315EE1">
              <w:rPr>
                <w:b/>
                <w:lang w:val="en-US"/>
              </w:rPr>
              <w:t xml:space="preserve"> </w:t>
            </w:r>
            <w:r w:rsidRPr="00315EE1">
              <w:rPr>
                <w:b/>
              </w:rPr>
              <w:t>време на изпълнение на реконструкция на пътно кръстовище и предгаров площад в гр. Габрово</w:t>
            </w:r>
            <w:r w:rsidRPr="00315EE1">
              <w:rPr>
                <w:b/>
                <w:lang w:val="en-US"/>
              </w:rPr>
              <w:t>"</w:t>
            </w:r>
            <w:r w:rsidRPr="00315EE1">
              <w:rPr>
                <w:b/>
              </w:rPr>
              <w:t xml:space="preserve"> и  Обособена позиция № 3 Упражняване на строителен надзор по</w:t>
            </w:r>
            <w:r w:rsidRPr="00315EE1">
              <w:rPr>
                <w:b/>
                <w:lang w:val="en-US"/>
              </w:rPr>
              <w:t xml:space="preserve"> </w:t>
            </w:r>
            <w:r w:rsidRPr="00315EE1">
              <w:rPr>
                <w:b/>
              </w:rPr>
              <w:t xml:space="preserve">време на изпълнение на възстановяване, ремонт и модернизация на </w:t>
            </w:r>
            <w:r w:rsidR="00793A39">
              <w:rPr>
                <w:b/>
              </w:rPr>
              <w:t>пешеходни подлези в гр. Габрово</w:t>
            </w:r>
            <w:bookmarkStart w:id="0" w:name="_GoBack"/>
            <w:bookmarkEnd w:id="0"/>
            <w:r w:rsidRPr="00315EE1">
              <w:rPr>
                <w:b/>
                <w:lang w:val="en-US"/>
              </w:rPr>
              <w:t xml:space="preserve">" в рамките на проект </w:t>
            </w:r>
            <w:r w:rsidRPr="00315EE1">
              <w:rPr>
                <w:b/>
              </w:rPr>
              <w:t>„Развитие на устойчив градски транспорт на град Габрово“ на Община Габрово</w:t>
            </w:r>
            <w:r w:rsidRPr="00315EE1">
              <w:rPr>
                <w:b/>
                <w:lang w:val="en-US"/>
              </w:rPr>
              <w:t>, финансиран по ОПРР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 xml:space="preserve">икономическият оператор защитено </w:t>
            </w:r>
            <w:r w:rsidRPr="000F32B2">
              <w:rPr>
                <w:rFonts w:ascii="Times New Roman" w:eastAsia="Calibri" w:hAnsi="Times New Roman" w:cs="Times New Roman"/>
                <w:lang w:eastAsia="bg-BG"/>
              </w:rPr>
              <w:lastRenderedPageBreak/>
              <w:t>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w:t>
            </w:r>
            <w:r w:rsidRPr="000F32B2">
              <w:rPr>
                <w:rFonts w:ascii="Times New Roman" w:eastAsia="Calibri" w:hAnsi="Times New Roman" w:cs="Times New Roman"/>
                <w:lang w:eastAsia="bg-BG"/>
              </w:rPr>
              <w:lastRenderedPageBreak/>
              <w:t>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w:t>
            </w:r>
            <w:r w:rsidRPr="000F32B2">
              <w:rPr>
                <w:rFonts w:ascii="Times New Roman" w:eastAsia="Calibri" w:hAnsi="Times New Roman" w:cs="Times New Roman"/>
                <w:lang w:eastAsia="bg-BG"/>
              </w:rPr>
              <w:lastRenderedPageBreak/>
              <w:t>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продължителността на срока на изключване </w:t>
            </w:r>
            <w:r w:rsidRPr="000F32B2">
              <w:rPr>
                <w:rFonts w:ascii="Times New Roman" w:eastAsia="Calibri" w:hAnsi="Times New Roman" w:cs="Times New Roman"/>
                <w:lang w:eastAsia="bg-BG"/>
              </w:rPr>
              <w:lastRenderedPageBreak/>
              <w:t>[……]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w:t>
      </w:r>
      <w:r w:rsidRPr="000F32B2">
        <w:rPr>
          <w:rFonts w:ascii="Times New Roman" w:eastAsia="Calibri" w:hAnsi="Times New Roman" w:cs="Times New Roman"/>
          <w:b/>
          <w:i/>
          <w:lang w:eastAsia="bg-BG"/>
        </w:rPr>
        <w:lastRenderedPageBreak/>
        <w:t xml:space="preserve">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w:t>
            </w:r>
            <w:r w:rsidRPr="000F32B2">
              <w:rPr>
                <w:rFonts w:ascii="Times New Roman" w:eastAsia="Calibri" w:hAnsi="Times New Roman" w:cs="Times New Roman"/>
                <w:lang w:eastAsia="bg-BG"/>
              </w:rPr>
              <w:lastRenderedPageBreak/>
              <w:t>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 xml:space="preserve">средствата за </w:t>
            </w:r>
            <w:r w:rsidRPr="000F32B2">
              <w:rPr>
                <w:rFonts w:ascii="Times New Roman" w:eastAsia="Calibri" w:hAnsi="Times New Roman" w:cs="Times New Roman"/>
                <w:b/>
                <w:lang w:eastAsia="bg-BG"/>
              </w:rPr>
              <w:lastRenderedPageBreak/>
              <w:t>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w:t>
            </w:r>
            <w:r w:rsidRPr="000F32B2">
              <w:rPr>
                <w:rFonts w:ascii="Times New Roman" w:eastAsia="Calibri" w:hAnsi="Times New Roman" w:cs="Times New Roman"/>
                <w:lang w:eastAsia="bg-BG"/>
              </w:rPr>
              <w:lastRenderedPageBreak/>
              <w:t>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lastRenderedPageBreak/>
        <w:t>Дата, място и, когато се изисква или е необходимо, подпис(и):  [……]</w:t>
      </w:r>
    </w:p>
    <w:sectPr w:rsidR="000F32B2" w:rsidRPr="000F32B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468" w:rsidRDefault="00785468" w:rsidP="000F32B2">
      <w:pPr>
        <w:spacing w:after="0" w:line="240" w:lineRule="auto"/>
      </w:pPr>
      <w:r>
        <w:separator/>
      </w:r>
    </w:p>
  </w:endnote>
  <w:endnote w:type="continuationSeparator" w:id="0">
    <w:p w:rsidR="00785468" w:rsidRDefault="0078546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Pr="00845119" w:rsidRDefault="00845119" w:rsidP="00845119">
    <w:pPr>
      <w:jc w:val="center"/>
      <w:rPr>
        <w:rFonts w:ascii="Cambria" w:eastAsia="Batang" w:hAnsi="Cambria" w:cs="Times New Roman"/>
        <w:color w:val="333333"/>
        <w:sz w:val="16"/>
        <w:szCs w:val="16"/>
      </w:rPr>
    </w:pPr>
    <w:r w:rsidRPr="00845119">
      <w:rPr>
        <w:rFonts w:ascii="Times New Roman" w:eastAsia="Times New Roman" w:hAnsi="Times New Roman" w:cs="Times New Roman"/>
        <w:i/>
        <w:iCs/>
        <w:sz w:val="16"/>
        <w:szCs w:val="16"/>
        <w:lang w:val="en-GB"/>
      </w:rPr>
      <w:t xml:space="preserve">Този документ е създаден в рамките на проект </w:t>
    </w:r>
    <w:r w:rsidRPr="00845119">
      <w:rPr>
        <w:rFonts w:ascii="Times New Roman" w:eastAsia="Times New Roman" w:hAnsi="Times New Roman" w:cs="Times New Roman"/>
        <w:i/>
        <w:iCs/>
        <w:sz w:val="16"/>
        <w:szCs w:val="16"/>
      </w:rPr>
      <w:t xml:space="preserve">„Инвестиции в съвременна образователна инфраструктура в община Габрово“, който </w:t>
    </w:r>
    <w:r w:rsidRPr="00845119">
      <w:rPr>
        <w:rFonts w:ascii="Times New Roman" w:eastAsia="Times New Roman" w:hAnsi="Times New Roman" w:cs="Times New Roman"/>
        <w:i/>
        <w:iCs/>
        <w:sz w:val="16"/>
        <w:szCs w:val="16"/>
        <w:lang w:val="en-GB"/>
      </w:rPr>
      <w:t>се осъществява</w:t>
    </w:r>
    <w:r w:rsidRPr="00845119">
      <w:rPr>
        <w:rFonts w:ascii="Times New Roman" w:eastAsia="Times New Roman" w:hAnsi="Times New Roman" w:cs="Times New Roman"/>
        <w:i/>
        <w:iCs/>
        <w:sz w:val="16"/>
        <w:szCs w:val="16"/>
      </w:rPr>
      <w:t xml:space="preserve"> </w:t>
    </w:r>
    <w:r w:rsidRPr="00845119">
      <w:rPr>
        <w:rFonts w:ascii="Times New Roman" w:eastAsia="Times New Roman" w:hAnsi="Times New Roman" w:cs="Times New Roman"/>
        <w:i/>
        <w:iCs/>
        <w:sz w:val="16"/>
        <w:szCs w:val="16"/>
        <w:lang w:val="en-GB"/>
      </w:rPr>
      <w:t xml:space="preserve">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w:t>
    </w:r>
    <w:r w:rsidRPr="00845119">
      <w:rPr>
        <w:rFonts w:ascii="Times New Roman" w:eastAsia="Times New Roman" w:hAnsi="Times New Roman" w:cs="Times New Roman"/>
        <w:i/>
        <w:iCs/>
        <w:sz w:val="16"/>
        <w:szCs w:val="16"/>
        <w:lang w:val="en-US"/>
      </w:rPr>
      <w:t>Община Габрово</w:t>
    </w:r>
    <w:r w:rsidRPr="00845119">
      <w:rPr>
        <w:rFonts w:ascii="Times New Roman" w:eastAsia="Times New Roman" w:hAnsi="Times New Roman" w:cs="Times New Roman"/>
        <w:i/>
        <w:iCs/>
        <w:sz w:val="16"/>
        <w:szCs w:val="16"/>
        <w:lang w:val="en-GB"/>
      </w:rPr>
      <w:t xml:space="preserve">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845119" w:rsidRDefault="00845119">
    <w:pPr>
      <w:pStyle w:val="Footer"/>
    </w:pPr>
  </w:p>
  <w:p w:rsidR="00845119" w:rsidRDefault="00845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468" w:rsidRDefault="00785468" w:rsidP="000F32B2">
      <w:pPr>
        <w:spacing w:after="0" w:line="240" w:lineRule="auto"/>
      </w:pPr>
      <w:r>
        <w:separator/>
      </w:r>
    </w:p>
  </w:footnote>
  <w:footnote w:type="continuationSeparator" w:id="0">
    <w:p w:rsidR="00785468" w:rsidRDefault="0078546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Default="00845119">
    <w:pPr>
      <w:pStyle w:val="Header"/>
    </w:pPr>
  </w:p>
  <w:p w:rsidR="00845119" w:rsidRPr="00845119" w:rsidRDefault="00845119" w:rsidP="00845119">
    <w:pPr>
      <w:spacing w:after="0" w:line="240" w:lineRule="auto"/>
      <w:jc w:val="both"/>
      <w:rPr>
        <w:rFonts w:ascii="Times New Roman" w:eastAsia="Times New Roman" w:hAnsi="Times New Roman" w:cs="Times New Roman"/>
        <w:sz w:val="24"/>
        <w:szCs w:val="24"/>
      </w:rPr>
    </w:pPr>
    <w:r w:rsidRPr="00845119">
      <w:rPr>
        <w:rFonts w:ascii="Times New Roman" w:eastAsia="Times New Roman" w:hAnsi="Times New Roman" w:cs="Times New Roman"/>
        <w:b/>
        <w:sz w:val="32"/>
        <w:szCs w:val="32"/>
      </w:rPr>
      <w:tab/>
    </w:r>
    <w:r>
      <w:rPr>
        <w:rFonts w:ascii="Times New Roman" w:eastAsia="Times New Roman" w:hAnsi="Times New Roman" w:cs="Times New Roman"/>
        <w:b/>
        <w:noProof/>
        <w:sz w:val="24"/>
        <w:szCs w:val="24"/>
        <w:lang w:eastAsia="bg-BG"/>
      </w:rPr>
      <w:drawing>
        <wp:anchor distT="0" distB="0" distL="114300" distR="114300" simplePos="0" relativeHeight="251658240"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sz w:val="24"/>
        <w:szCs w:val="24"/>
        <w:lang w:eastAsia="bg-BG"/>
      </w:rPr>
      <w:drawing>
        <wp:inline distT="0" distB="0" distL="0" distR="0">
          <wp:extent cx="2207895" cy="7683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7895" cy="768350"/>
                  </a:xfrm>
                  <a:prstGeom prst="rect">
                    <a:avLst/>
                  </a:prstGeom>
                  <a:noFill/>
                  <a:ln>
                    <a:noFill/>
                  </a:ln>
                </pic:spPr>
              </pic:pic>
            </a:graphicData>
          </a:graphic>
        </wp:inline>
      </w:drawing>
    </w:r>
    <w:r w:rsidRPr="00845119">
      <w:rPr>
        <w:rFonts w:ascii="Times New Roman" w:eastAsia="Times New Roman" w:hAnsi="Times New Roman" w:cs="Times New Roman"/>
        <w:b/>
        <w:sz w:val="24"/>
        <w:szCs w:val="24"/>
      </w:rPr>
      <w:tab/>
    </w:r>
    <w:r w:rsidRPr="00845119">
      <w:rPr>
        <w:rFonts w:ascii="Times New Roman" w:eastAsia="Times New Roman" w:hAnsi="Times New Roman" w:cs="Times New Roman"/>
        <w:b/>
        <w:sz w:val="24"/>
        <w:szCs w:val="24"/>
      </w:rPr>
      <w:tab/>
    </w:r>
  </w:p>
  <w:p w:rsidR="00845119" w:rsidRDefault="00845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110D8"/>
    <w:rsid w:val="000F32B2"/>
    <w:rsid w:val="00176F54"/>
    <w:rsid w:val="001B4CD0"/>
    <w:rsid w:val="001C62E7"/>
    <w:rsid w:val="001D5E69"/>
    <w:rsid w:val="00315EE1"/>
    <w:rsid w:val="00615173"/>
    <w:rsid w:val="00631DE3"/>
    <w:rsid w:val="006E7888"/>
    <w:rsid w:val="00785468"/>
    <w:rsid w:val="00787BB0"/>
    <w:rsid w:val="00791562"/>
    <w:rsid w:val="00793A39"/>
    <w:rsid w:val="00845119"/>
    <w:rsid w:val="00B07F63"/>
    <w:rsid w:val="00C63052"/>
    <w:rsid w:val="00D50047"/>
    <w:rsid w:val="00D52144"/>
    <w:rsid w:val="00D57908"/>
    <w:rsid w:val="00DE02F2"/>
    <w:rsid w:val="00E45A27"/>
    <w:rsid w:val="00ED7A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4624</Words>
  <Characters>26358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4</cp:revision>
  <dcterms:created xsi:type="dcterms:W3CDTF">2016-12-20T12:38:00Z</dcterms:created>
  <dcterms:modified xsi:type="dcterms:W3CDTF">2017-01-20T13:09:00Z</dcterms:modified>
</cp:coreProperties>
</file>